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6981" w14:textId="2D8AC615" w:rsidR="00A63CC8" w:rsidRDefault="00FA08B6" w:rsidP="00FA08B6">
      <w:pPr>
        <w:jc w:val="center"/>
        <w:rPr>
          <w:sz w:val="32"/>
          <w:szCs w:val="32"/>
        </w:rPr>
      </w:pPr>
      <w:r w:rsidRPr="00FA08B6">
        <w:rPr>
          <w:sz w:val="32"/>
          <w:szCs w:val="32"/>
        </w:rPr>
        <w:t>Meeting of the board of Shapinsay Development Trust held on the 20</w:t>
      </w:r>
      <w:r w:rsidRPr="00FA08B6">
        <w:rPr>
          <w:sz w:val="32"/>
          <w:szCs w:val="32"/>
          <w:vertAlign w:val="superscript"/>
        </w:rPr>
        <w:t>th</w:t>
      </w:r>
      <w:r w:rsidRPr="00FA08B6">
        <w:rPr>
          <w:sz w:val="32"/>
          <w:szCs w:val="32"/>
        </w:rPr>
        <w:t xml:space="preserve"> of October 2022 in the Boathouse</w:t>
      </w:r>
    </w:p>
    <w:p w14:paraId="3FDDD916" w14:textId="3CDE0971" w:rsidR="00FA08B6" w:rsidRDefault="00FA08B6" w:rsidP="00BF5311">
      <w:pPr>
        <w:jc w:val="both"/>
        <w:rPr>
          <w:sz w:val="32"/>
          <w:szCs w:val="32"/>
        </w:rPr>
      </w:pPr>
    </w:p>
    <w:p w14:paraId="2D1D15D5" w14:textId="505D8882" w:rsidR="00FA08B6" w:rsidRDefault="00FA08B6" w:rsidP="00BF5311">
      <w:pPr>
        <w:jc w:val="both"/>
        <w:rPr>
          <w:sz w:val="20"/>
          <w:szCs w:val="20"/>
        </w:rPr>
      </w:pPr>
      <w:r>
        <w:rPr>
          <w:sz w:val="20"/>
          <w:szCs w:val="20"/>
        </w:rPr>
        <w:t>Present: Ashley Boyd, Simon Meason, Adrian Bird, Stewart Leslie, Graham Rendall, Barry Moncrieff</w:t>
      </w:r>
    </w:p>
    <w:p w14:paraId="2F4AB0C7" w14:textId="6EFD65AA" w:rsidR="00FA08B6" w:rsidRDefault="00FA08B6" w:rsidP="00BF5311">
      <w:pPr>
        <w:jc w:val="both"/>
        <w:rPr>
          <w:sz w:val="20"/>
          <w:szCs w:val="20"/>
        </w:rPr>
      </w:pPr>
      <w:r>
        <w:rPr>
          <w:sz w:val="20"/>
          <w:szCs w:val="20"/>
        </w:rPr>
        <w:t>In attendance: Lisa-Marie Muir, Davie Campbell</w:t>
      </w:r>
    </w:p>
    <w:p w14:paraId="0A322113" w14:textId="79339E62" w:rsidR="00FA08B6" w:rsidRDefault="00FA08B6" w:rsidP="00BF5311">
      <w:pPr>
        <w:pStyle w:val="ListParagraph"/>
        <w:numPr>
          <w:ilvl w:val="0"/>
          <w:numId w:val="1"/>
        </w:numPr>
        <w:jc w:val="both"/>
        <w:rPr>
          <w:sz w:val="20"/>
          <w:szCs w:val="20"/>
        </w:rPr>
      </w:pPr>
      <w:r w:rsidRPr="00BF5311">
        <w:rPr>
          <w:b/>
          <w:bCs/>
          <w:sz w:val="20"/>
          <w:szCs w:val="20"/>
        </w:rPr>
        <w:t xml:space="preserve">Apologies </w:t>
      </w:r>
      <w:r>
        <w:rPr>
          <w:sz w:val="20"/>
          <w:szCs w:val="20"/>
        </w:rPr>
        <w:t>– Lenka Mellor</w:t>
      </w:r>
    </w:p>
    <w:p w14:paraId="4C500B04" w14:textId="3361A1FB" w:rsidR="00FA08B6" w:rsidRDefault="00FA08B6" w:rsidP="00BF5311">
      <w:pPr>
        <w:pStyle w:val="ListParagraph"/>
        <w:numPr>
          <w:ilvl w:val="0"/>
          <w:numId w:val="1"/>
        </w:numPr>
        <w:jc w:val="both"/>
        <w:rPr>
          <w:sz w:val="20"/>
          <w:szCs w:val="20"/>
        </w:rPr>
      </w:pPr>
      <w:r w:rsidRPr="00BF5311">
        <w:rPr>
          <w:b/>
          <w:bCs/>
          <w:sz w:val="20"/>
          <w:szCs w:val="20"/>
        </w:rPr>
        <w:t>Declarations of interest:</w:t>
      </w:r>
      <w:r>
        <w:rPr>
          <w:sz w:val="20"/>
          <w:szCs w:val="20"/>
        </w:rPr>
        <w:t xml:space="preserve"> Stewart Leslie – SWAPS, Graham – Darts letter</w:t>
      </w:r>
    </w:p>
    <w:p w14:paraId="438FF645" w14:textId="21028605" w:rsidR="00FA08B6" w:rsidRDefault="00FA08B6" w:rsidP="00BF5311">
      <w:pPr>
        <w:pStyle w:val="ListParagraph"/>
        <w:numPr>
          <w:ilvl w:val="0"/>
          <w:numId w:val="1"/>
        </w:numPr>
        <w:jc w:val="both"/>
        <w:rPr>
          <w:sz w:val="20"/>
          <w:szCs w:val="20"/>
        </w:rPr>
      </w:pPr>
      <w:r w:rsidRPr="00BF5311">
        <w:rPr>
          <w:b/>
          <w:bCs/>
          <w:sz w:val="20"/>
          <w:szCs w:val="20"/>
        </w:rPr>
        <w:t>Minutes of the last meeting:</w:t>
      </w:r>
      <w:r>
        <w:rPr>
          <w:sz w:val="20"/>
          <w:szCs w:val="20"/>
        </w:rPr>
        <w:t xml:space="preserve"> Stewart Leslie proposed these to be a true and accurate record of the meeting held on the 8</w:t>
      </w:r>
      <w:r w:rsidRPr="00FA08B6">
        <w:rPr>
          <w:sz w:val="20"/>
          <w:szCs w:val="20"/>
          <w:vertAlign w:val="superscript"/>
        </w:rPr>
        <w:t>th</w:t>
      </w:r>
      <w:r>
        <w:rPr>
          <w:sz w:val="20"/>
          <w:szCs w:val="20"/>
        </w:rPr>
        <w:t xml:space="preserve"> of September 2022, Graham Rendall seconded.</w:t>
      </w:r>
    </w:p>
    <w:p w14:paraId="78DC2D94" w14:textId="493FCEFC" w:rsidR="00FA08B6" w:rsidRDefault="00FA08B6" w:rsidP="00BF5311">
      <w:pPr>
        <w:pStyle w:val="ListParagraph"/>
        <w:numPr>
          <w:ilvl w:val="0"/>
          <w:numId w:val="1"/>
        </w:numPr>
        <w:jc w:val="both"/>
        <w:rPr>
          <w:sz w:val="20"/>
          <w:szCs w:val="20"/>
        </w:rPr>
      </w:pPr>
      <w:r w:rsidRPr="00BF5311">
        <w:rPr>
          <w:b/>
          <w:bCs/>
          <w:sz w:val="20"/>
          <w:szCs w:val="20"/>
        </w:rPr>
        <w:t>Matters arising</w:t>
      </w:r>
      <w:r>
        <w:rPr>
          <w:sz w:val="20"/>
          <w:szCs w:val="20"/>
        </w:rPr>
        <w:t xml:space="preserve"> – None</w:t>
      </w:r>
    </w:p>
    <w:p w14:paraId="63EDA2A3" w14:textId="37118A16" w:rsidR="00FA08B6" w:rsidRDefault="00FA08B6" w:rsidP="00BF5311">
      <w:pPr>
        <w:pStyle w:val="ListParagraph"/>
        <w:numPr>
          <w:ilvl w:val="0"/>
          <w:numId w:val="1"/>
        </w:numPr>
        <w:jc w:val="both"/>
        <w:rPr>
          <w:sz w:val="20"/>
          <w:szCs w:val="20"/>
        </w:rPr>
      </w:pPr>
      <w:r w:rsidRPr="00BF5311">
        <w:rPr>
          <w:b/>
          <w:bCs/>
          <w:sz w:val="20"/>
          <w:szCs w:val="20"/>
        </w:rPr>
        <w:t>Project updates –</w:t>
      </w:r>
      <w:r>
        <w:rPr>
          <w:sz w:val="20"/>
          <w:szCs w:val="20"/>
        </w:rPr>
        <w:t xml:space="preserve"> DC updated that there is now pressure to get the Scottish land fund grant application in for the big site plans due to potential over-subscription of the fund in the next financial year. This means we need to push ahead with the public consultation and get letters of support ASAP. Also necessary to speak to landowner as soon as possible to show him plans and discuss formal offer – LM to organise.</w:t>
      </w:r>
    </w:p>
    <w:p w14:paraId="36EB30C1" w14:textId="480FED9F" w:rsidR="00FA08B6" w:rsidRDefault="00FA08B6" w:rsidP="00BF5311">
      <w:pPr>
        <w:pStyle w:val="ListParagraph"/>
        <w:jc w:val="both"/>
        <w:rPr>
          <w:sz w:val="20"/>
          <w:szCs w:val="20"/>
        </w:rPr>
      </w:pPr>
      <w:r w:rsidRPr="00BF5311">
        <w:rPr>
          <w:b/>
          <w:bCs/>
          <w:sz w:val="20"/>
          <w:szCs w:val="20"/>
        </w:rPr>
        <w:t>Public meeting</w:t>
      </w:r>
      <w:r>
        <w:rPr>
          <w:sz w:val="20"/>
          <w:szCs w:val="20"/>
        </w:rPr>
        <w:t xml:space="preserve"> to be held on the 3</w:t>
      </w:r>
      <w:r w:rsidRPr="00FA08B6">
        <w:rPr>
          <w:sz w:val="20"/>
          <w:szCs w:val="20"/>
          <w:vertAlign w:val="superscript"/>
        </w:rPr>
        <w:t>rd</w:t>
      </w:r>
      <w:r>
        <w:rPr>
          <w:sz w:val="20"/>
          <w:szCs w:val="20"/>
        </w:rPr>
        <w:t xml:space="preserve"> of November, information to go in the Shapinsay sound by the 1</w:t>
      </w:r>
      <w:r w:rsidRPr="00FA08B6">
        <w:rPr>
          <w:sz w:val="20"/>
          <w:szCs w:val="20"/>
          <w:vertAlign w:val="superscript"/>
        </w:rPr>
        <w:t>st</w:t>
      </w:r>
      <w:r>
        <w:rPr>
          <w:sz w:val="20"/>
          <w:szCs w:val="20"/>
        </w:rPr>
        <w:t xml:space="preserve"> of November – to be posted to ALL households.</w:t>
      </w:r>
      <w:r w:rsidR="000154D7">
        <w:rPr>
          <w:sz w:val="20"/>
          <w:szCs w:val="20"/>
        </w:rPr>
        <w:t xml:space="preserve"> – LM to book clubrooms, DC and LM to prepare content for sound</w:t>
      </w:r>
    </w:p>
    <w:p w14:paraId="1D266723" w14:textId="261BC302" w:rsidR="00FA08B6" w:rsidRDefault="00FA08B6" w:rsidP="00BF5311">
      <w:pPr>
        <w:pStyle w:val="ListParagraph"/>
        <w:jc w:val="both"/>
        <w:rPr>
          <w:sz w:val="20"/>
          <w:szCs w:val="20"/>
        </w:rPr>
      </w:pPr>
      <w:r>
        <w:rPr>
          <w:sz w:val="20"/>
          <w:szCs w:val="20"/>
        </w:rPr>
        <w:t xml:space="preserve">Plans for enterprise zone – change to one large building to include charity shop and self-contained units for rentable spaces such as office or studio spaces. </w:t>
      </w:r>
    </w:p>
    <w:p w14:paraId="1214D9D4" w14:textId="44F55309" w:rsidR="000154D7" w:rsidRDefault="000154D7" w:rsidP="00BF5311">
      <w:pPr>
        <w:pStyle w:val="ListParagraph"/>
        <w:jc w:val="both"/>
        <w:rPr>
          <w:sz w:val="20"/>
          <w:szCs w:val="20"/>
        </w:rPr>
      </w:pPr>
    </w:p>
    <w:p w14:paraId="127F62E1" w14:textId="08095994" w:rsidR="000154D7" w:rsidRDefault="000154D7" w:rsidP="00BF5311">
      <w:pPr>
        <w:pStyle w:val="ListParagraph"/>
        <w:jc w:val="both"/>
        <w:rPr>
          <w:sz w:val="20"/>
          <w:szCs w:val="20"/>
        </w:rPr>
      </w:pPr>
      <w:r w:rsidRPr="00BF5311">
        <w:rPr>
          <w:b/>
          <w:bCs/>
          <w:sz w:val="20"/>
          <w:szCs w:val="20"/>
        </w:rPr>
        <w:t xml:space="preserve">Smithy </w:t>
      </w:r>
      <w:r>
        <w:rPr>
          <w:sz w:val="20"/>
          <w:szCs w:val="20"/>
        </w:rPr>
        <w:t>– CDF Deadline Monday 24</w:t>
      </w:r>
      <w:r w:rsidRPr="000154D7">
        <w:rPr>
          <w:sz w:val="20"/>
          <w:szCs w:val="20"/>
          <w:vertAlign w:val="superscript"/>
        </w:rPr>
        <w:t>th</w:t>
      </w:r>
      <w:r>
        <w:rPr>
          <w:sz w:val="20"/>
          <w:szCs w:val="20"/>
        </w:rPr>
        <w:t>. Planning went in on August 18</w:t>
      </w:r>
      <w:r w:rsidRPr="000154D7">
        <w:rPr>
          <w:sz w:val="20"/>
          <w:szCs w:val="20"/>
          <w:vertAlign w:val="superscript"/>
        </w:rPr>
        <w:t>th</w:t>
      </w:r>
      <w:r>
        <w:rPr>
          <w:sz w:val="20"/>
          <w:szCs w:val="20"/>
        </w:rPr>
        <w:t>, was validated September ?, the final changes to building warrant that were requested by OIC are to go in on Monday, so it’s hoped we will be near to a start date.</w:t>
      </w:r>
    </w:p>
    <w:p w14:paraId="69BE4693" w14:textId="3FF1311C" w:rsidR="000154D7" w:rsidRDefault="000154D7" w:rsidP="00BF5311">
      <w:pPr>
        <w:pStyle w:val="ListParagraph"/>
        <w:jc w:val="both"/>
        <w:rPr>
          <w:sz w:val="20"/>
          <w:szCs w:val="20"/>
        </w:rPr>
      </w:pPr>
      <w:r>
        <w:rPr>
          <w:sz w:val="20"/>
          <w:szCs w:val="20"/>
        </w:rPr>
        <w:t>LM doing personal license training to apply for a personal license so that the License can be changed over to SDT.</w:t>
      </w:r>
    </w:p>
    <w:p w14:paraId="22F5C83B" w14:textId="4A0F36BB" w:rsidR="000154D7" w:rsidRDefault="000154D7" w:rsidP="00BF5311">
      <w:pPr>
        <w:pStyle w:val="ListParagraph"/>
        <w:jc w:val="both"/>
        <w:rPr>
          <w:sz w:val="20"/>
          <w:szCs w:val="20"/>
        </w:rPr>
      </w:pPr>
    </w:p>
    <w:p w14:paraId="44B37FB9" w14:textId="2E6EF41F" w:rsidR="000154D7" w:rsidRDefault="000154D7" w:rsidP="00BF5311">
      <w:pPr>
        <w:pStyle w:val="ListParagraph"/>
        <w:jc w:val="both"/>
        <w:rPr>
          <w:sz w:val="20"/>
          <w:szCs w:val="20"/>
        </w:rPr>
      </w:pPr>
      <w:r w:rsidRPr="00BF5311">
        <w:rPr>
          <w:b/>
          <w:bCs/>
          <w:sz w:val="20"/>
          <w:szCs w:val="20"/>
        </w:rPr>
        <w:t>Balfour Cottage</w:t>
      </w:r>
      <w:r>
        <w:rPr>
          <w:sz w:val="20"/>
          <w:szCs w:val="20"/>
        </w:rPr>
        <w:t xml:space="preserve"> – Scottish Land fund stage 2 application was submitted last week, an answer is expected around the 17</w:t>
      </w:r>
      <w:r w:rsidRPr="000154D7">
        <w:rPr>
          <w:sz w:val="20"/>
          <w:szCs w:val="20"/>
          <w:vertAlign w:val="superscript"/>
        </w:rPr>
        <w:t>th</w:t>
      </w:r>
      <w:r>
        <w:rPr>
          <w:sz w:val="20"/>
          <w:szCs w:val="20"/>
        </w:rPr>
        <w:t xml:space="preserve"> of November. Davie shared the first draft of the plans for discussion. SM suggested we should tar right to the garage to avoid road maintenance issues every year.  GR questioned roads &amp; access – DC thought has it had previously been a 4 cottage dwelling, there shouldn’t be too much issue with roads, but it would probably need widened by a meter anyway. DC to get R Cloustons to draw up plans for a 3,2,2 bedroom units option and a 3,2,1 option. ABird asked about possibility of solar panels and ev charge points – DC to ask Mer</w:t>
      </w:r>
      <w:r w:rsidR="00EC362D">
        <w:rPr>
          <w:sz w:val="20"/>
          <w:szCs w:val="20"/>
        </w:rPr>
        <w:t>r</w:t>
      </w:r>
      <w:r>
        <w:rPr>
          <w:sz w:val="20"/>
          <w:szCs w:val="20"/>
        </w:rPr>
        <w:t>imans for an</w:t>
      </w:r>
      <w:r w:rsidR="00EC362D">
        <w:rPr>
          <w:sz w:val="20"/>
          <w:szCs w:val="20"/>
        </w:rPr>
        <w:t xml:space="preserve"> energy audit.</w:t>
      </w:r>
    </w:p>
    <w:p w14:paraId="71981084" w14:textId="71BE8E30" w:rsidR="00EC362D" w:rsidRDefault="00EC362D" w:rsidP="00BF5311">
      <w:pPr>
        <w:pStyle w:val="ListParagraph"/>
        <w:jc w:val="both"/>
        <w:rPr>
          <w:sz w:val="20"/>
          <w:szCs w:val="20"/>
        </w:rPr>
      </w:pPr>
    </w:p>
    <w:p w14:paraId="3661B98E" w14:textId="2C58565B" w:rsidR="00EC362D" w:rsidRDefault="00EC362D" w:rsidP="00BF5311">
      <w:pPr>
        <w:pStyle w:val="ListParagraph"/>
        <w:numPr>
          <w:ilvl w:val="0"/>
          <w:numId w:val="1"/>
        </w:numPr>
        <w:jc w:val="both"/>
        <w:rPr>
          <w:sz w:val="20"/>
          <w:szCs w:val="20"/>
        </w:rPr>
      </w:pPr>
      <w:r w:rsidRPr="00BF5311">
        <w:rPr>
          <w:b/>
          <w:bCs/>
          <w:sz w:val="20"/>
          <w:szCs w:val="20"/>
        </w:rPr>
        <w:t>Cost of living update</w:t>
      </w:r>
      <w:r>
        <w:rPr>
          <w:sz w:val="20"/>
          <w:szCs w:val="20"/>
        </w:rPr>
        <w:t xml:space="preserve"> – DC spoke with </w:t>
      </w:r>
      <w:r w:rsidR="009E55EB">
        <w:rPr>
          <w:sz w:val="20"/>
          <w:szCs w:val="20"/>
        </w:rPr>
        <w:t>Warmworks</w:t>
      </w:r>
      <w:r>
        <w:rPr>
          <w:sz w:val="20"/>
          <w:szCs w:val="20"/>
        </w:rPr>
        <w:t xml:space="preserve"> Orkney around options – they do attic insulation, external wall insulation, internal wall insulation &amp; change heating. All except external wall insulation are fully funded. He wanted to know how much we would like to engage with the project, do we want to help with costs of external wall insulation, do we want to facilitate someone coming over and create a point of contact? Firstly we should advertise what they do in the Shapinsay sound and discuss at a further meeting.</w:t>
      </w:r>
    </w:p>
    <w:p w14:paraId="1371016C" w14:textId="2CEBF0AE" w:rsidR="00EC362D" w:rsidRDefault="00EC362D" w:rsidP="00BF5311">
      <w:pPr>
        <w:pStyle w:val="ListParagraph"/>
        <w:numPr>
          <w:ilvl w:val="0"/>
          <w:numId w:val="1"/>
        </w:numPr>
        <w:jc w:val="both"/>
        <w:rPr>
          <w:sz w:val="20"/>
          <w:szCs w:val="20"/>
        </w:rPr>
      </w:pPr>
      <w:r w:rsidRPr="00BF5311">
        <w:rPr>
          <w:b/>
          <w:bCs/>
          <w:sz w:val="20"/>
          <w:szCs w:val="20"/>
        </w:rPr>
        <w:t>SWAPS</w:t>
      </w:r>
      <w:r>
        <w:rPr>
          <w:sz w:val="20"/>
          <w:szCs w:val="20"/>
        </w:rPr>
        <w:t xml:space="preserve"> – A Leslie - £280 for eyelash/brown training. Mellor – Swimming lessons £75.60. I Azam – telescope for bird hide – rejected on grounds of security and risk of theft – LM to approach RSPB to find out what happens at other hides. Sewing group – L Muir - £720 towards sewing classes for 24 people – agreed via email. Shapinsay Community Association – Fireworks and refreshments - £350 – agreed via email. SL left the room – Shapinsay school sports committee £460 towards equipment and storage for outdoor sports equipment.- approved.</w:t>
      </w:r>
    </w:p>
    <w:p w14:paraId="727D121C" w14:textId="4393B7D6" w:rsidR="00EC362D" w:rsidRDefault="00EC362D" w:rsidP="00BF5311">
      <w:pPr>
        <w:jc w:val="both"/>
        <w:rPr>
          <w:sz w:val="20"/>
          <w:szCs w:val="20"/>
        </w:rPr>
      </w:pPr>
    </w:p>
    <w:p w14:paraId="4FAEECFA" w14:textId="0B74BA65" w:rsidR="00B37E40" w:rsidRDefault="00EC362D" w:rsidP="00BF5311">
      <w:pPr>
        <w:pStyle w:val="ListParagraph"/>
        <w:numPr>
          <w:ilvl w:val="0"/>
          <w:numId w:val="1"/>
        </w:numPr>
        <w:jc w:val="both"/>
        <w:rPr>
          <w:sz w:val="20"/>
          <w:szCs w:val="20"/>
        </w:rPr>
      </w:pPr>
      <w:r w:rsidRPr="00BF5311">
        <w:rPr>
          <w:b/>
          <w:bCs/>
          <w:sz w:val="20"/>
          <w:szCs w:val="20"/>
        </w:rPr>
        <w:lastRenderedPageBreak/>
        <w:t>A.O.B</w:t>
      </w:r>
      <w:r>
        <w:rPr>
          <w:sz w:val="20"/>
          <w:szCs w:val="20"/>
        </w:rPr>
        <w:t xml:space="preserve"> </w:t>
      </w:r>
      <w:r w:rsidRPr="00BF5311">
        <w:rPr>
          <w:b/>
          <w:bCs/>
          <w:sz w:val="20"/>
          <w:szCs w:val="20"/>
        </w:rPr>
        <w:t>– CLLD grant Funding</w:t>
      </w:r>
      <w:r>
        <w:rPr>
          <w:sz w:val="20"/>
          <w:szCs w:val="20"/>
        </w:rPr>
        <w:t xml:space="preserve"> was approved </w:t>
      </w:r>
      <w:r w:rsidR="00B37E40">
        <w:rPr>
          <w:sz w:val="20"/>
          <w:szCs w:val="20"/>
        </w:rPr>
        <w:t>£7000 for Feasibility for the enterprise zone- along with £2500 from CDF. The £10000 grant from CLLD was also approved for a warm hub coordinator and assistant plus some food and craft equipment.</w:t>
      </w:r>
    </w:p>
    <w:p w14:paraId="0AC34A94" w14:textId="77777777" w:rsidR="00B37E40" w:rsidRPr="00B37E40" w:rsidRDefault="00B37E40" w:rsidP="00BF5311">
      <w:pPr>
        <w:pStyle w:val="ListParagraph"/>
        <w:jc w:val="both"/>
        <w:rPr>
          <w:sz w:val="20"/>
          <w:szCs w:val="20"/>
        </w:rPr>
      </w:pPr>
    </w:p>
    <w:p w14:paraId="181F7B20" w14:textId="1FA5E658" w:rsidR="00B37E40" w:rsidRDefault="00B37E40" w:rsidP="00BF5311">
      <w:pPr>
        <w:pStyle w:val="ListParagraph"/>
        <w:jc w:val="both"/>
        <w:rPr>
          <w:sz w:val="20"/>
          <w:szCs w:val="20"/>
        </w:rPr>
      </w:pPr>
      <w:r w:rsidRPr="00BF5311">
        <w:rPr>
          <w:b/>
          <w:bCs/>
          <w:sz w:val="20"/>
          <w:szCs w:val="20"/>
        </w:rPr>
        <w:t>Climate training</w:t>
      </w:r>
      <w:r>
        <w:rPr>
          <w:sz w:val="20"/>
          <w:szCs w:val="20"/>
        </w:rPr>
        <w:t xml:space="preserve"> – it was suggested on FB that SDT could put someone through Climate training so they could be able to train people on climate change – it was felt that, with the current workload with so many large projects happening, no-one could spare the time to do this extra training.</w:t>
      </w:r>
    </w:p>
    <w:p w14:paraId="3A8287C6" w14:textId="48732EC1" w:rsidR="00B37E40" w:rsidRDefault="00B37E40" w:rsidP="00BF5311">
      <w:pPr>
        <w:pStyle w:val="ListParagraph"/>
        <w:jc w:val="both"/>
        <w:rPr>
          <w:sz w:val="20"/>
          <w:szCs w:val="20"/>
        </w:rPr>
      </w:pPr>
    </w:p>
    <w:p w14:paraId="05D57836" w14:textId="7DC50D7D" w:rsidR="00B37E40" w:rsidRDefault="00B37E40" w:rsidP="00BF5311">
      <w:pPr>
        <w:pStyle w:val="ListParagraph"/>
        <w:jc w:val="both"/>
        <w:rPr>
          <w:sz w:val="20"/>
          <w:szCs w:val="20"/>
        </w:rPr>
      </w:pPr>
      <w:r w:rsidRPr="00BF5311">
        <w:rPr>
          <w:b/>
          <w:bCs/>
          <w:sz w:val="20"/>
          <w:szCs w:val="20"/>
        </w:rPr>
        <w:t>Child protection training</w:t>
      </w:r>
      <w:r>
        <w:rPr>
          <w:sz w:val="20"/>
          <w:szCs w:val="20"/>
        </w:rPr>
        <w:t xml:space="preserve"> – now that we employ youth workers, someone has to be registered as our child protection officer – A Boyd offered, but the training dates did not work in, LMM said if it came to it, she could do it, but would ask AM first – LMM to ask AM.</w:t>
      </w:r>
    </w:p>
    <w:p w14:paraId="41A695F2" w14:textId="2ED32C1A" w:rsidR="00B37E40" w:rsidRDefault="00B37E40" w:rsidP="00BF5311">
      <w:pPr>
        <w:pStyle w:val="ListParagraph"/>
        <w:jc w:val="both"/>
        <w:rPr>
          <w:sz w:val="20"/>
          <w:szCs w:val="20"/>
        </w:rPr>
      </w:pPr>
    </w:p>
    <w:p w14:paraId="764F9AFD" w14:textId="2A0A95B0" w:rsidR="00B37E40" w:rsidRDefault="00B37E40" w:rsidP="00BF5311">
      <w:pPr>
        <w:pStyle w:val="ListParagraph"/>
        <w:jc w:val="both"/>
        <w:rPr>
          <w:sz w:val="20"/>
          <w:szCs w:val="20"/>
        </w:rPr>
      </w:pPr>
      <w:r w:rsidRPr="00BF5311">
        <w:rPr>
          <w:b/>
          <w:bCs/>
          <w:sz w:val="20"/>
          <w:szCs w:val="20"/>
        </w:rPr>
        <w:t>Smithy Sub-group</w:t>
      </w:r>
      <w:r>
        <w:rPr>
          <w:sz w:val="20"/>
          <w:szCs w:val="20"/>
        </w:rPr>
        <w:t xml:space="preserve"> – need to set up a meeting soon</w:t>
      </w:r>
    </w:p>
    <w:p w14:paraId="731D500F" w14:textId="46954875" w:rsidR="00B37E40" w:rsidRDefault="00B37E40" w:rsidP="00BF5311">
      <w:pPr>
        <w:pStyle w:val="ListParagraph"/>
        <w:jc w:val="both"/>
        <w:rPr>
          <w:sz w:val="20"/>
          <w:szCs w:val="20"/>
        </w:rPr>
      </w:pPr>
    </w:p>
    <w:p w14:paraId="680997D4" w14:textId="3CD3AE24" w:rsidR="00B37E40" w:rsidRDefault="00BF5311" w:rsidP="00BF5311">
      <w:pPr>
        <w:pStyle w:val="ListParagraph"/>
        <w:jc w:val="both"/>
        <w:rPr>
          <w:sz w:val="20"/>
          <w:szCs w:val="20"/>
        </w:rPr>
      </w:pPr>
      <w:r w:rsidRPr="00BF5311">
        <w:rPr>
          <w:b/>
          <w:bCs/>
          <w:sz w:val="20"/>
          <w:szCs w:val="20"/>
        </w:rPr>
        <w:t>Information boards</w:t>
      </w:r>
      <w:r>
        <w:rPr>
          <w:sz w:val="20"/>
          <w:szCs w:val="20"/>
        </w:rPr>
        <w:t xml:space="preserve"> - </w:t>
      </w:r>
      <w:r w:rsidR="00B37E40">
        <w:rPr>
          <w:sz w:val="20"/>
          <w:szCs w:val="20"/>
        </w:rPr>
        <w:t>SL brought up boards at the top of the pier and their poor state of repair – some members thought that NILPS were going to do them up – others were not sure that this was the case – LMM to find out.</w:t>
      </w:r>
    </w:p>
    <w:p w14:paraId="277FC8D7" w14:textId="6C489561" w:rsidR="00B37E40" w:rsidRDefault="00B37E40" w:rsidP="00BF5311">
      <w:pPr>
        <w:pStyle w:val="ListParagraph"/>
        <w:jc w:val="both"/>
        <w:rPr>
          <w:sz w:val="20"/>
          <w:szCs w:val="20"/>
        </w:rPr>
      </w:pPr>
    </w:p>
    <w:p w14:paraId="379789B3" w14:textId="06BEF40D" w:rsidR="00B37E40" w:rsidRDefault="00BF5311" w:rsidP="00BF5311">
      <w:pPr>
        <w:pStyle w:val="ListParagraph"/>
        <w:jc w:val="both"/>
        <w:rPr>
          <w:sz w:val="20"/>
          <w:szCs w:val="20"/>
        </w:rPr>
      </w:pPr>
      <w:r w:rsidRPr="00BF5311">
        <w:rPr>
          <w:b/>
          <w:bCs/>
          <w:sz w:val="20"/>
          <w:szCs w:val="20"/>
        </w:rPr>
        <w:t xml:space="preserve">Portacabins </w:t>
      </w:r>
      <w:r>
        <w:rPr>
          <w:sz w:val="20"/>
          <w:szCs w:val="20"/>
        </w:rPr>
        <w:t xml:space="preserve">– </w:t>
      </w:r>
      <w:r w:rsidR="00B37E40">
        <w:rPr>
          <w:sz w:val="20"/>
          <w:szCs w:val="20"/>
        </w:rPr>
        <w:t>A</w:t>
      </w:r>
      <w:r>
        <w:rPr>
          <w:sz w:val="20"/>
          <w:szCs w:val="20"/>
        </w:rPr>
        <w:t xml:space="preserve"> </w:t>
      </w:r>
      <w:r w:rsidR="00B37E40">
        <w:rPr>
          <w:sz w:val="20"/>
          <w:szCs w:val="20"/>
        </w:rPr>
        <w:t>Boyd brought up portacabins after speaking with people visiting from the harbour authority. He asked that LMM ask SCA to keep at OIC about this issue and ensure that if it is being removed, it is replaced with something adequate!</w:t>
      </w:r>
    </w:p>
    <w:p w14:paraId="27751683" w14:textId="51ED766E" w:rsidR="00B37E40" w:rsidRDefault="00B37E40" w:rsidP="00BF5311">
      <w:pPr>
        <w:pStyle w:val="ListParagraph"/>
        <w:jc w:val="both"/>
        <w:rPr>
          <w:sz w:val="20"/>
          <w:szCs w:val="20"/>
        </w:rPr>
      </w:pPr>
    </w:p>
    <w:p w14:paraId="1DE547CF" w14:textId="70777961" w:rsidR="00B37E40" w:rsidRDefault="00BF5311" w:rsidP="00BF5311">
      <w:pPr>
        <w:pStyle w:val="ListParagraph"/>
        <w:jc w:val="both"/>
        <w:rPr>
          <w:sz w:val="20"/>
          <w:szCs w:val="20"/>
        </w:rPr>
      </w:pPr>
      <w:r w:rsidRPr="00BF5311">
        <w:rPr>
          <w:b/>
          <w:bCs/>
          <w:sz w:val="20"/>
          <w:szCs w:val="20"/>
        </w:rPr>
        <w:t>SCA Keyholder</w:t>
      </w:r>
      <w:r>
        <w:rPr>
          <w:sz w:val="20"/>
          <w:szCs w:val="20"/>
        </w:rPr>
        <w:t xml:space="preserve"> - </w:t>
      </w:r>
      <w:r w:rsidR="00B37E40">
        <w:rPr>
          <w:sz w:val="20"/>
          <w:szCs w:val="20"/>
        </w:rPr>
        <w:t>LMM asked if anyone would like to become the keyholder for SDT – all declined, LMM to continue as keyholder.</w:t>
      </w:r>
    </w:p>
    <w:p w14:paraId="44485BDC" w14:textId="26F8D380" w:rsidR="00B37E40" w:rsidRDefault="00B37E40" w:rsidP="00BF5311">
      <w:pPr>
        <w:pStyle w:val="ListParagraph"/>
        <w:jc w:val="both"/>
        <w:rPr>
          <w:sz w:val="20"/>
          <w:szCs w:val="20"/>
        </w:rPr>
      </w:pPr>
    </w:p>
    <w:p w14:paraId="32D6A167" w14:textId="1FA58B2B" w:rsidR="00B37E40" w:rsidRDefault="00B37E40" w:rsidP="00BF5311">
      <w:pPr>
        <w:pStyle w:val="ListParagraph"/>
        <w:jc w:val="both"/>
        <w:rPr>
          <w:sz w:val="20"/>
          <w:szCs w:val="20"/>
        </w:rPr>
      </w:pPr>
      <w:r>
        <w:rPr>
          <w:sz w:val="20"/>
          <w:szCs w:val="20"/>
        </w:rPr>
        <w:t>A Boyd asked about having a fund set aside for things like cards, flowers for people leaving, sandwiches for board events etc – LM to keep a spreadsheet of this type of spend – budget £250.</w:t>
      </w:r>
    </w:p>
    <w:p w14:paraId="2CD8BD93" w14:textId="11ED78C9" w:rsidR="00B37E40" w:rsidRDefault="00B37E40" w:rsidP="00BF5311">
      <w:pPr>
        <w:pStyle w:val="ListParagraph"/>
        <w:jc w:val="both"/>
        <w:rPr>
          <w:sz w:val="20"/>
          <w:szCs w:val="20"/>
        </w:rPr>
      </w:pPr>
    </w:p>
    <w:p w14:paraId="5E3F7C54" w14:textId="3A88CF40" w:rsidR="00B37E40" w:rsidRDefault="00BF5311" w:rsidP="00BF5311">
      <w:pPr>
        <w:pStyle w:val="ListParagraph"/>
        <w:jc w:val="both"/>
        <w:rPr>
          <w:sz w:val="20"/>
          <w:szCs w:val="20"/>
        </w:rPr>
      </w:pPr>
      <w:r w:rsidRPr="00BF5311">
        <w:rPr>
          <w:b/>
          <w:bCs/>
          <w:sz w:val="20"/>
          <w:szCs w:val="20"/>
        </w:rPr>
        <w:t>Darts</w:t>
      </w:r>
      <w:r>
        <w:rPr>
          <w:sz w:val="20"/>
          <w:szCs w:val="20"/>
        </w:rPr>
        <w:t xml:space="preserve"> - </w:t>
      </w:r>
      <w:r w:rsidR="00B37E40">
        <w:rPr>
          <w:sz w:val="20"/>
          <w:szCs w:val="20"/>
        </w:rPr>
        <w:t xml:space="preserve">GR left the room – Shapinsay darts group wrote to ask if they could regularly have a Tuesday evening sailing shifted to 10.30pm, but change it at very short notice if weather prevented the Tuesday sailing so the game had to be shifted to another night. It was felt that, if the Master is in agreement and there isn’t too many others booked on that require shifting and there are no children on board, that we would try to accommodate where possible, however previous bookings would take precedence and that darts should be encouraged to book as far in advance as is practical </w:t>
      </w:r>
      <w:r>
        <w:rPr>
          <w:sz w:val="20"/>
          <w:szCs w:val="20"/>
        </w:rPr>
        <w:t>to avoid changing too many people around.</w:t>
      </w:r>
    </w:p>
    <w:p w14:paraId="01D0CDBF" w14:textId="4271D06F" w:rsidR="00BF5311" w:rsidRDefault="00BF5311" w:rsidP="00B37E40">
      <w:pPr>
        <w:pStyle w:val="ListParagraph"/>
        <w:rPr>
          <w:sz w:val="20"/>
          <w:szCs w:val="20"/>
        </w:rPr>
      </w:pPr>
    </w:p>
    <w:p w14:paraId="23560713" w14:textId="3961D634" w:rsidR="00BF5311" w:rsidRDefault="00BF5311" w:rsidP="00B37E40">
      <w:pPr>
        <w:pStyle w:val="ListParagraph"/>
        <w:rPr>
          <w:sz w:val="20"/>
          <w:szCs w:val="20"/>
        </w:rPr>
      </w:pPr>
      <w:r w:rsidRPr="00BF5311">
        <w:rPr>
          <w:b/>
          <w:bCs/>
          <w:sz w:val="20"/>
          <w:szCs w:val="20"/>
        </w:rPr>
        <w:t>Transport</w:t>
      </w:r>
      <w:r>
        <w:rPr>
          <w:sz w:val="20"/>
          <w:szCs w:val="20"/>
        </w:rPr>
        <w:t xml:space="preserve"> - GR returned to the room – LM brought up that the transport review is scheduled for around now and that the Master had issues he wished to discuss.  It was suggested that he be invited to the next meeting at 6pm with a handful of directors, DC and LMM and that the board meet thereafter.</w:t>
      </w:r>
    </w:p>
    <w:p w14:paraId="29EEBA8E" w14:textId="4677AE1B" w:rsidR="00BF5311" w:rsidRDefault="00BF5311" w:rsidP="00B37E40">
      <w:pPr>
        <w:pStyle w:val="ListParagraph"/>
        <w:rPr>
          <w:sz w:val="20"/>
          <w:szCs w:val="20"/>
        </w:rPr>
      </w:pPr>
    </w:p>
    <w:p w14:paraId="785F1773" w14:textId="6BB22D7D" w:rsidR="00BF5311" w:rsidRPr="00B37E40" w:rsidRDefault="00BF5311" w:rsidP="00BF5311">
      <w:pPr>
        <w:pStyle w:val="ListParagraph"/>
        <w:numPr>
          <w:ilvl w:val="0"/>
          <w:numId w:val="1"/>
        </w:numPr>
        <w:rPr>
          <w:sz w:val="20"/>
          <w:szCs w:val="20"/>
        </w:rPr>
      </w:pPr>
      <w:r w:rsidRPr="00BF5311">
        <w:rPr>
          <w:b/>
          <w:bCs/>
          <w:sz w:val="20"/>
          <w:szCs w:val="20"/>
        </w:rPr>
        <w:t>Date of next meeting</w:t>
      </w:r>
      <w:r>
        <w:rPr>
          <w:sz w:val="20"/>
          <w:szCs w:val="20"/>
        </w:rPr>
        <w:t xml:space="preserve"> – 21</w:t>
      </w:r>
      <w:r w:rsidRPr="00BF5311">
        <w:rPr>
          <w:sz w:val="20"/>
          <w:szCs w:val="20"/>
          <w:vertAlign w:val="superscript"/>
        </w:rPr>
        <w:t>st</w:t>
      </w:r>
      <w:r>
        <w:rPr>
          <w:sz w:val="20"/>
          <w:szCs w:val="20"/>
        </w:rPr>
        <w:t xml:space="preserve"> of November 6pm with boat master and 6.45 for the full board.</w:t>
      </w:r>
    </w:p>
    <w:sectPr w:rsidR="00BF5311" w:rsidRPr="00B37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E2086"/>
    <w:multiLevelType w:val="hybridMultilevel"/>
    <w:tmpl w:val="0046C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8999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B6"/>
    <w:rsid w:val="000154D7"/>
    <w:rsid w:val="009E55EB"/>
    <w:rsid w:val="00A63CC8"/>
    <w:rsid w:val="00B37E40"/>
    <w:rsid w:val="00BF5311"/>
    <w:rsid w:val="00EC362D"/>
    <w:rsid w:val="00FA0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59C1"/>
  <w15:chartTrackingRefBased/>
  <w15:docId w15:val="{FB2DDAA8-F4E0-4862-A0D5-BB032EDC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2</cp:revision>
  <dcterms:created xsi:type="dcterms:W3CDTF">2022-10-25T07:19:00Z</dcterms:created>
  <dcterms:modified xsi:type="dcterms:W3CDTF">2022-10-25T09:50:00Z</dcterms:modified>
</cp:coreProperties>
</file>