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7C169C" w14:textId="77777777" w:rsidR="00D14A92" w:rsidRDefault="002875D9" w:rsidP="002875D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3C4A76" wp14:editId="65F854C2">
                <wp:simplePos x="0" y="0"/>
                <wp:positionH relativeFrom="column">
                  <wp:posOffset>-868680</wp:posOffset>
                </wp:positionH>
                <wp:positionV relativeFrom="paragraph">
                  <wp:posOffset>-854075</wp:posOffset>
                </wp:positionV>
                <wp:extent cx="7475220" cy="1103376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5220" cy="11033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06C72" id="Rectangle 2" o:spid="_x0000_s1026" style="position:absolute;margin-left:-68.4pt;margin-top:-67.25pt;width:588.6pt;height:868.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" fillcolor="#d9e2f3 [660]" strokecolor="#1f3763 [1604]" strokeweight="1pt"/>
            </w:pict>
          </mc:Fallback>
        </mc:AlternateContent>
      </w:r>
      <w:r w:rsidR="00C01535" w:rsidRPr="00CD1E22">
        <w:rPr>
          <w:sz w:val="24"/>
          <w:szCs w:val="24"/>
        </w:rPr>
        <w:t>On the 19</w:t>
      </w:r>
      <w:r w:rsidR="00C01535" w:rsidRPr="00CD1E22">
        <w:rPr>
          <w:sz w:val="24"/>
          <w:szCs w:val="24"/>
          <w:vertAlign w:val="superscript"/>
        </w:rPr>
        <w:t>th</w:t>
      </w:r>
      <w:r w:rsidR="00C01535" w:rsidRPr="00CD1E22">
        <w:rPr>
          <w:sz w:val="24"/>
          <w:szCs w:val="24"/>
        </w:rPr>
        <w:t xml:space="preserve"> of July members of the community met in the hall and on zoom to have a discussion about future projects.</w:t>
      </w:r>
      <w:r w:rsidR="00D14A92">
        <w:rPr>
          <w:sz w:val="24"/>
          <w:szCs w:val="24"/>
        </w:rPr>
        <w:t xml:space="preserve"> We had a great turn out, but we would like to involve a larger cross section of the community and would be </w:t>
      </w:r>
      <w:proofErr w:type="gramStart"/>
      <w:r w:rsidR="00D14A92">
        <w:rPr>
          <w:sz w:val="24"/>
          <w:szCs w:val="24"/>
        </w:rPr>
        <w:t>grateful  if</w:t>
      </w:r>
      <w:proofErr w:type="gramEnd"/>
      <w:r w:rsidR="00D14A92">
        <w:rPr>
          <w:sz w:val="24"/>
          <w:szCs w:val="24"/>
        </w:rPr>
        <w:t xml:space="preserve"> you would all get involved in the </w:t>
      </w:r>
      <w:r w:rsidR="00C01535" w:rsidRPr="00CD1E22">
        <w:rPr>
          <w:sz w:val="24"/>
          <w:szCs w:val="24"/>
        </w:rPr>
        <w:t>consultation</w:t>
      </w:r>
      <w:r w:rsidR="00D14A92">
        <w:rPr>
          <w:sz w:val="24"/>
          <w:szCs w:val="24"/>
        </w:rPr>
        <w:t>.</w:t>
      </w:r>
      <w:r w:rsidR="00C01535" w:rsidRPr="00CD1E22">
        <w:rPr>
          <w:sz w:val="24"/>
          <w:szCs w:val="24"/>
        </w:rPr>
        <w:t xml:space="preserve"> </w:t>
      </w:r>
    </w:p>
    <w:p w14:paraId="7D582F5A" w14:textId="77777777" w:rsidR="00D14A92" w:rsidRDefault="00D14A92" w:rsidP="002875D9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677CE" w:rsidRPr="00CD1E22">
        <w:rPr>
          <w:sz w:val="24"/>
          <w:szCs w:val="24"/>
        </w:rPr>
        <w:t xml:space="preserve">lease take 5 minutes to fill and return the </w:t>
      </w:r>
      <w:r>
        <w:rPr>
          <w:sz w:val="24"/>
          <w:szCs w:val="24"/>
        </w:rPr>
        <w:t xml:space="preserve">following </w:t>
      </w:r>
      <w:r w:rsidR="008677CE" w:rsidRPr="00CD1E22">
        <w:rPr>
          <w:sz w:val="24"/>
          <w:szCs w:val="24"/>
        </w:rPr>
        <w:t>questionnaire.</w:t>
      </w:r>
      <w:r w:rsidR="002875D9" w:rsidRPr="002875D9">
        <w:rPr>
          <w:sz w:val="24"/>
          <w:szCs w:val="24"/>
        </w:rPr>
        <w:t xml:space="preserve"> </w:t>
      </w:r>
    </w:p>
    <w:p w14:paraId="7679EFA5" w14:textId="033F1DA0" w:rsidR="00D14A92" w:rsidRPr="00D14A92" w:rsidRDefault="00D14A92" w:rsidP="002875D9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D14A92">
        <w:rPr>
          <w:b/>
          <w:bCs/>
          <w:i/>
          <w:iCs/>
          <w:sz w:val="24"/>
          <w:szCs w:val="24"/>
          <w:u w:val="single"/>
        </w:rPr>
        <w:t>INSTRUCTIONS</w:t>
      </w:r>
    </w:p>
    <w:p w14:paraId="1419C237" w14:textId="3B1D84BC" w:rsidR="002875D9" w:rsidRPr="00CD1E22" w:rsidRDefault="002875D9" w:rsidP="002875D9">
      <w:pPr>
        <w:jc w:val="both"/>
        <w:rPr>
          <w:sz w:val="24"/>
          <w:szCs w:val="24"/>
        </w:rPr>
      </w:pPr>
      <w:r w:rsidRPr="00CD1E22">
        <w:rPr>
          <w:sz w:val="24"/>
          <w:szCs w:val="24"/>
        </w:rPr>
        <w:t>Please fill in the boxes below with the numbers 1,2 or 3</w:t>
      </w:r>
    </w:p>
    <w:p w14:paraId="3B3C84DC" w14:textId="276039D3" w:rsidR="002875D9" w:rsidRPr="00CD1E22" w:rsidRDefault="002875D9" w:rsidP="002875D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D1E22">
        <w:rPr>
          <w:sz w:val="24"/>
          <w:szCs w:val="24"/>
        </w:rPr>
        <w:t>1 =</w:t>
      </w:r>
      <w:r w:rsidR="00D14A92">
        <w:rPr>
          <w:sz w:val="24"/>
          <w:szCs w:val="24"/>
        </w:rPr>
        <w:t xml:space="preserve"> </w:t>
      </w:r>
      <w:r w:rsidRPr="00CD1E22">
        <w:rPr>
          <w:sz w:val="24"/>
          <w:szCs w:val="24"/>
        </w:rPr>
        <w:t>Not a priority for me</w:t>
      </w:r>
    </w:p>
    <w:p w14:paraId="1BC1AD56" w14:textId="77777777" w:rsidR="002875D9" w:rsidRPr="00CD1E22" w:rsidRDefault="002875D9" w:rsidP="002875D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CD1E22">
        <w:rPr>
          <w:sz w:val="24"/>
          <w:szCs w:val="24"/>
        </w:rPr>
        <w:t>2 = Would like this to happen but not top priority</w:t>
      </w:r>
    </w:p>
    <w:p w14:paraId="72C56BCD" w14:textId="11070681" w:rsidR="00C01535" w:rsidRPr="00D14A92" w:rsidRDefault="002875D9" w:rsidP="00AF3E49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D14A92">
        <w:rPr>
          <w:sz w:val="24"/>
          <w:szCs w:val="24"/>
        </w:rPr>
        <w:t>3 = Top Priority</w:t>
      </w:r>
    </w:p>
    <w:p w14:paraId="31C7CD74" w14:textId="3938B73D" w:rsidR="00C01535" w:rsidRPr="00CD1E22" w:rsidRDefault="00C01535" w:rsidP="00AF3E49">
      <w:pPr>
        <w:jc w:val="both"/>
        <w:rPr>
          <w:sz w:val="24"/>
          <w:szCs w:val="24"/>
        </w:rPr>
      </w:pPr>
      <w:r w:rsidRPr="00CD1E22">
        <w:rPr>
          <w:b/>
          <w:bCs/>
          <w:sz w:val="24"/>
          <w:szCs w:val="24"/>
          <w:u w:val="single"/>
        </w:rPr>
        <w:t>The Smithy</w:t>
      </w:r>
      <w:r w:rsidRPr="00CD1E22">
        <w:rPr>
          <w:sz w:val="24"/>
          <w:szCs w:val="24"/>
        </w:rPr>
        <w:t xml:space="preserve"> </w:t>
      </w:r>
      <w:r w:rsidR="009B4884" w:rsidRPr="00CD1E22">
        <w:rPr>
          <w:sz w:val="24"/>
          <w:szCs w:val="24"/>
        </w:rPr>
        <w:t xml:space="preserve">- this </w:t>
      </w:r>
      <w:r w:rsidRPr="00CD1E22">
        <w:rPr>
          <w:sz w:val="24"/>
          <w:szCs w:val="24"/>
        </w:rPr>
        <w:t xml:space="preserve">goes hand in hand with discussions about a future café for the island. </w:t>
      </w:r>
    </w:p>
    <w:p w14:paraId="4BEBA77E" w14:textId="48562767" w:rsidR="00C01535" w:rsidRPr="00CD1E22" w:rsidRDefault="00C01535" w:rsidP="00AF3E49">
      <w:pPr>
        <w:jc w:val="both"/>
        <w:rPr>
          <w:sz w:val="24"/>
          <w:szCs w:val="24"/>
        </w:rPr>
      </w:pPr>
      <w:r w:rsidRPr="00CD1E22">
        <w:rPr>
          <w:sz w:val="24"/>
          <w:szCs w:val="24"/>
        </w:rPr>
        <w:t xml:space="preserve">The majority felt that SDT pursuing purchase of the Smithy from OIC </w:t>
      </w:r>
      <w:r w:rsidR="00C71CA8" w:rsidRPr="00CD1E22">
        <w:rPr>
          <w:sz w:val="24"/>
          <w:szCs w:val="24"/>
        </w:rPr>
        <w:t>the best thing for the Community.</w:t>
      </w:r>
      <w:r w:rsidR="008677CE" w:rsidRPr="00CD1E22">
        <w:rPr>
          <w:sz w:val="24"/>
          <w:szCs w:val="24"/>
        </w:rPr>
        <w:t xml:space="preserve"> This could be almost 100% grant funded.</w:t>
      </w:r>
    </w:p>
    <w:p w14:paraId="2C327575" w14:textId="18B4FFC7" w:rsidR="00CD1E22" w:rsidRPr="00CD1E22" w:rsidRDefault="00CD1E22" w:rsidP="00AF3E49">
      <w:pPr>
        <w:jc w:val="both"/>
        <w:rPr>
          <w:sz w:val="24"/>
          <w:szCs w:val="24"/>
        </w:rPr>
      </w:pPr>
      <w:r w:rsidRPr="00CD1E22">
        <w:rPr>
          <w:sz w:val="24"/>
          <w:szCs w:val="24"/>
        </w:rPr>
        <w:t xml:space="preserve">We have put the main points to come out of each discussion below. </w:t>
      </w:r>
    </w:p>
    <w:p w14:paraId="5D537C94" w14:textId="2DF8792F" w:rsidR="00C71CA8" w:rsidRPr="00CD1E22" w:rsidRDefault="00C71CA8" w:rsidP="00AF3E49">
      <w:pPr>
        <w:jc w:val="both"/>
        <w:rPr>
          <w:sz w:val="24"/>
          <w:szCs w:val="24"/>
        </w:rPr>
      </w:pPr>
      <w:r w:rsidRPr="00CD1E22">
        <w:rPr>
          <w:sz w:val="24"/>
          <w:szCs w:val="24"/>
        </w:rPr>
        <w:t xml:space="preserve">Future uses could include: </w:t>
      </w:r>
    </w:p>
    <w:p w14:paraId="72CBE73F" w14:textId="3D054091" w:rsidR="00C71CA8" w:rsidRPr="00CD1E22" w:rsidRDefault="00ED3172" w:rsidP="00C429F2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633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F2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Heritage Centre</w:t>
      </w:r>
    </w:p>
    <w:p w14:paraId="66BA465F" w14:textId="1C9968E8" w:rsidR="00C71CA8" w:rsidRPr="00CD1E22" w:rsidRDefault="00ED3172" w:rsidP="00C429F2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62396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F2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Café</w:t>
      </w:r>
    </w:p>
    <w:p w14:paraId="075C8208" w14:textId="77777777" w:rsidR="00CD1E22" w:rsidRPr="00CD1E22" w:rsidRDefault="00ED3172" w:rsidP="00C429F2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1412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F2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77CE" w:rsidRPr="00CD1E22">
        <w:rPr>
          <w:sz w:val="24"/>
          <w:szCs w:val="24"/>
        </w:rPr>
        <w:t>W</w:t>
      </w:r>
      <w:r w:rsidR="00C71CA8" w:rsidRPr="00CD1E22">
        <w:rPr>
          <w:sz w:val="24"/>
          <w:szCs w:val="24"/>
        </w:rPr>
        <w:t>orkshop</w:t>
      </w:r>
      <w:r w:rsidR="008677CE" w:rsidRPr="00CD1E22">
        <w:rPr>
          <w:sz w:val="24"/>
          <w:szCs w:val="24"/>
        </w:rPr>
        <w:t xml:space="preserve"> </w:t>
      </w:r>
      <w:r w:rsidR="00C71CA8" w:rsidRPr="00CD1E22">
        <w:rPr>
          <w:sz w:val="24"/>
          <w:szCs w:val="24"/>
        </w:rPr>
        <w:t>s</w:t>
      </w:r>
      <w:r w:rsidR="008677CE" w:rsidRPr="00CD1E22">
        <w:rPr>
          <w:sz w:val="24"/>
          <w:szCs w:val="24"/>
        </w:rPr>
        <w:t>pace</w:t>
      </w:r>
    </w:p>
    <w:p w14:paraId="32A61400" w14:textId="667DD76D" w:rsidR="00D14A92" w:rsidRDefault="00ED3172" w:rsidP="00E97431">
      <w:pPr>
        <w:ind w:left="360"/>
        <w:jc w:val="both"/>
        <w:rPr>
          <w:b/>
          <w:bCs/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9044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9F2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 xml:space="preserve">Whole building for </w:t>
      </w:r>
      <w:r w:rsidR="008677CE" w:rsidRPr="00CD1E22">
        <w:rPr>
          <w:sz w:val="24"/>
          <w:szCs w:val="24"/>
        </w:rPr>
        <w:t>H</w:t>
      </w:r>
      <w:r w:rsidR="00C71CA8" w:rsidRPr="00CD1E22">
        <w:rPr>
          <w:sz w:val="24"/>
          <w:szCs w:val="24"/>
        </w:rPr>
        <w:t>eritage</w:t>
      </w:r>
      <w:r w:rsidR="008677CE" w:rsidRPr="00CD1E22">
        <w:rPr>
          <w:sz w:val="24"/>
          <w:szCs w:val="24"/>
        </w:rPr>
        <w:t xml:space="preserve"> centre</w:t>
      </w:r>
    </w:p>
    <w:p w14:paraId="046CE6F5" w14:textId="2AF27603" w:rsidR="00C71CA8" w:rsidRPr="00CD1E22" w:rsidRDefault="00C71CA8" w:rsidP="00C71CA8">
      <w:pPr>
        <w:jc w:val="both"/>
        <w:rPr>
          <w:sz w:val="24"/>
          <w:szCs w:val="24"/>
        </w:rPr>
      </w:pPr>
      <w:r w:rsidRPr="00CD1E22">
        <w:rPr>
          <w:b/>
          <w:bCs/>
          <w:sz w:val="24"/>
          <w:szCs w:val="24"/>
        </w:rPr>
        <w:t>Café ideas</w:t>
      </w:r>
      <w:r w:rsidRPr="00CD1E22">
        <w:rPr>
          <w:sz w:val="24"/>
          <w:szCs w:val="24"/>
        </w:rPr>
        <w:t xml:space="preserve"> are:</w:t>
      </w:r>
    </w:p>
    <w:p w14:paraId="4091C92A" w14:textId="5764133F" w:rsidR="00C71CA8" w:rsidRPr="00CD1E22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6968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001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Smithy</w:t>
      </w:r>
    </w:p>
    <w:p w14:paraId="2A6D5696" w14:textId="5DBBC1FC" w:rsidR="00C71CA8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3602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90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 xml:space="preserve">Smithy short term, but </w:t>
      </w:r>
      <w:proofErr w:type="gramStart"/>
      <w:r w:rsidR="00C71CA8" w:rsidRPr="00CD1E22">
        <w:rPr>
          <w:sz w:val="24"/>
          <w:szCs w:val="24"/>
        </w:rPr>
        <w:t>long</w:t>
      </w:r>
      <w:r w:rsidR="008677CE" w:rsidRPr="00CD1E22">
        <w:rPr>
          <w:sz w:val="24"/>
          <w:szCs w:val="24"/>
        </w:rPr>
        <w:t xml:space="preserve"> term</w:t>
      </w:r>
      <w:proofErr w:type="gramEnd"/>
      <w:r w:rsidR="00C71CA8" w:rsidRPr="00CD1E22">
        <w:rPr>
          <w:sz w:val="24"/>
          <w:szCs w:val="24"/>
        </w:rPr>
        <w:t xml:space="preserve"> something purpose built, possibly a community hub</w:t>
      </w:r>
      <w:r w:rsidR="008677CE" w:rsidRPr="00CD1E22">
        <w:rPr>
          <w:sz w:val="24"/>
          <w:szCs w:val="24"/>
        </w:rPr>
        <w:t xml:space="preserve"> (see Other ideas)</w:t>
      </w:r>
      <w:r w:rsidR="00C71CA8" w:rsidRPr="00CD1E22">
        <w:rPr>
          <w:sz w:val="24"/>
          <w:szCs w:val="24"/>
        </w:rPr>
        <w:t>.</w:t>
      </w:r>
    </w:p>
    <w:p w14:paraId="070DCA0D" w14:textId="77777777" w:rsidR="00E97431" w:rsidRDefault="00E97431" w:rsidP="00652D90">
      <w:pPr>
        <w:ind w:left="360"/>
        <w:jc w:val="both"/>
        <w:rPr>
          <w:sz w:val="24"/>
          <w:szCs w:val="24"/>
        </w:rPr>
      </w:pPr>
    </w:p>
    <w:p w14:paraId="73DBE9B7" w14:textId="77777777" w:rsidR="00E97431" w:rsidRDefault="00E97431" w:rsidP="00652D90">
      <w:pPr>
        <w:ind w:left="360"/>
        <w:jc w:val="both"/>
        <w:rPr>
          <w:b/>
          <w:bCs/>
          <w:sz w:val="24"/>
          <w:szCs w:val="24"/>
        </w:rPr>
      </w:pPr>
      <w:r w:rsidRPr="00E97431">
        <w:rPr>
          <w:b/>
          <w:bCs/>
          <w:sz w:val="24"/>
          <w:szCs w:val="24"/>
        </w:rPr>
        <w:t>Café continued</w:t>
      </w:r>
      <w:proofErr w:type="gramStart"/>
      <w:r w:rsidRPr="00E97431">
        <w:rPr>
          <w:b/>
          <w:bCs/>
          <w:sz w:val="24"/>
          <w:szCs w:val="24"/>
        </w:rPr>
        <w:t>…..</w:t>
      </w:r>
      <w:proofErr w:type="gramEnd"/>
    </w:p>
    <w:p w14:paraId="59273F3B" w14:textId="056A6545" w:rsidR="00C71CA8" w:rsidRPr="00CD1E22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5577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001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Café run on a more flexible arrangement with events</w:t>
      </w:r>
      <w:r w:rsidR="00E97431">
        <w:rPr>
          <w:sz w:val="24"/>
          <w:szCs w:val="24"/>
        </w:rPr>
        <w:t>, po</w:t>
      </w:r>
      <w:r w:rsidR="00C71CA8" w:rsidRPr="00CD1E22">
        <w:rPr>
          <w:sz w:val="24"/>
          <w:szCs w:val="24"/>
        </w:rPr>
        <w:t>ssibl</w:t>
      </w:r>
      <w:r w:rsidR="008677CE" w:rsidRPr="00CD1E22">
        <w:rPr>
          <w:sz w:val="24"/>
          <w:szCs w:val="24"/>
        </w:rPr>
        <w:t>y</w:t>
      </w:r>
      <w:r w:rsidR="00C71CA8" w:rsidRPr="00CD1E22">
        <w:rPr>
          <w:sz w:val="24"/>
          <w:szCs w:val="24"/>
        </w:rPr>
        <w:t xml:space="preserve"> encourage outside caters to do theme nights etc at weekends.</w:t>
      </w:r>
    </w:p>
    <w:p w14:paraId="744341FA" w14:textId="420D5B99" w:rsidR="00C71CA8" w:rsidRPr="00CD1E22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516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75D9" w:rsidRPr="002875D9">
        <w:rPr>
          <w:rFonts w:eastAsia="MS Gothic" w:cstheme="minorHAnsi"/>
          <w:sz w:val="24"/>
          <w:szCs w:val="24"/>
        </w:rPr>
        <w:t>Put out to tender but with better arrangements than in the past</w:t>
      </w:r>
      <w:r w:rsidR="002875D9">
        <w:rPr>
          <w:rFonts w:eastAsia="MS Gothic" w:cstheme="minorHAnsi"/>
          <w:sz w:val="24"/>
          <w:szCs w:val="24"/>
        </w:rPr>
        <w:t>.</w:t>
      </w:r>
    </w:p>
    <w:p w14:paraId="5C4F4CC5" w14:textId="157FC138" w:rsidR="00C71CA8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2010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Be community run to create employment</w:t>
      </w:r>
      <w:r w:rsidR="002875D9">
        <w:rPr>
          <w:sz w:val="24"/>
          <w:szCs w:val="24"/>
        </w:rPr>
        <w:t>.</w:t>
      </w:r>
    </w:p>
    <w:p w14:paraId="0D10CFFB" w14:textId="77C6EA39" w:rsidR="00CD1E22" w:rsidRPr="00CD1E22" w:rsidRDefault="00ED3172" w:rsidP="00D14A92">
      <w:pPr>
        <w:ind w:left="360"/>
        <w:jc w:val="both"/>
        <w:rPr>
          <w:b/>
          <w:bCs/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-113047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5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75D9" w:rsidRPr="002875D9">
        <w:rPr>
          <w:sz w:val="24"/>
          <w:szCs w:val="24"/>
        </w:rPr>
        <w:t xml:space="preserve"> </w:t>
      </w:r>
      <w:r w:rsidR="002875D9" w:rsidRPr="00CD1E22">
        <w:rPr>
          <w:sz w:val="24"/>
          <w:szCs w:val="24"/>
        </w:rPr>
        <w:t>Pub fortnightly</w:t>
      </w:r>
      <w:r w:rsidR="002875D9">
        <w:rPr>
          <w:sz w:val="24"/>
          <w:szCs w:val="24"/>
        </w:rPr>
        <w:t>.</w:t>
      </w:r>
    </w:p>
    <w:p w14:paraId="3E322F9E" w14:textId="59079065" w:rsidR="00C71CA8" w:rsidRPr="00CD1E22" w:rsidRDefault="00C71CA8" w:rsidP="00C71CA8">
      <w:pPr>
        <w:jc w:val="both"/>
        <w:rPr>
          <w:sz w:val="24"/>
          <w:szCs w:val="24"/>
        </w:rPr>
      </w:pPr>
      <w:r w:rsidRPr="00CD1E22">
        <w:rPr>
          <w:b/>
          <w:bCs/>
          <w:sz w:val="24"/>
          <w:szCs w:val="24"/>
          <w:u w:val="single"/>
        </w:rPr>
        <w:t>Housing:</w:t>
      </w:r>
      <w:r w:rsidRPr="00CD1E22">
        <w:rPr>
          <w:sz w:val="24"/>
          <w:szCs w:val="24"/>
        </w:rPr>
        <w:t xml:space="preserve"> </w:t>
      </w:r>
      <w:r w:rsidR="004D12F8" w:rsidRPr="00CD1E22">
        <w:rPr>
          <w:sz w:val="24"/>
          <w:szCs w:val="24"/>
        </w:rPr>
        <w:t>There is funding out there right now to create more housing for the island, the following came from the public consultation:</w:t>
      </w:r>
    </w:p>
    <w:p w14:paraId="2CE7BCD6" w14:textId="05F24C0A" w:rsidR="00C71CA8" w:rsidRPr="00CD1E22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12362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90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More family homes</w:t>
      </w:r>
    </w:p>
    <w:p w14:paraId="65B87568" w14:textId="00569536" w:rsidR="00C71CA8" w:rsidRPr="00CD1E22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058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90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Suitable for old folk</w:t>
      </w:r>
    </w:p>
    <w:p w14:paraId="08A4B0CD" w14:textId="04193986" w:rsidR="008677CE" w:rsidRPr="00CD1E22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255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90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77CE" w:rsidRPr="00CD1E22">
        <w:rPr>
          <w:sz w:val="24"/>
          <w:szCs w:val="24"/>
        </w:rPr>
        <w:t>Need for consultation with young folk</w:t>
      </w:r>
    </w:p>
    <w:p w14:paraId="3C95AAA3" w14:textId="4B4DFB61" w:rsidR="00C71CA8" w:rsidRPr="00CD1E22" w:rsidRDefault="00ED3172" w:rsidP="002875D9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44784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4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>Halfway unit for people coming out of hospital</w:t>
      </w:r>
    </w:p>
    <w:p w14:paraId="26BD72F6" w14:textId="6EB886B7" w:rsidR="00C71CA8" w:rsidRPr="00CD1E22" w:rsidRDefault="00ED3172" w:rsidP="00652D9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45668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4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C71CA8" w:rsidRPr="00CD1E22">
        <w:rPr>
          <w:sz w:val="24"/>
          <w:szCs w:val="24"/>
        </w:rPr>
        <w:t>Low cost</w:t>
      </w:r>
      <w:proofErr w:type="gramEnd"/>
      <w:r w:rsidR="00C71CA8" w:rsidRPr="00CD1E22">
        <w:rPr>
          <w:sz w:val="24"/>
          <w:szCs w:val="24"/>
        </w:rPr>
        <w:t xml:space="preserve"> housing like </w:t>
      </w:r>
      <w:proofErr w:type="spellStart"/>
      <w:r w:rsidR="00C71CA8" w:rsidRPr="00CD1E22">
        <w:rPr>
          <w:sz w:val="24"/>
          <w:szCs w:val="24"/>
        </w:rPr>
        <w:t>Eday</w:t>
      </w:r>
      <w:proofErr w:type="spellEnd"/>
    </w:p>
    <w:p w14:paraId="3F85794B" w14:textId="74342DC2" w:rsidR="00C71CA8" w:rsidRPr="00CD1E22" w:rsidRDefault="00ED3172" w:rsidP="00652D90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835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743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71CA8" w:rsidRPr="00CD1E22">
        <w:rPr>
          <w:sz w:val="24"/>
          <w:szCs w:val="24"/>
        </w:rPr>
        <w:t xml:space="preserve">Family and old folk in tandem (old folk/assisted living housing will take time, family could </w:t>
      </w:r>
      <w:r w:rsidR="004D12F8" w:rsidRPr="00CD1E22">
        <w:rPr>
          <w:sz w:val="24"/>
          <w:szCs w:val="24"/>
        </w:rPr>
        <w:t>start any time)</w:t>
      </w:r>
    </w:p>
    <w:p w14:paraId="5CA3EE8E" w14:textId="010E2B5C" w:rsidR="00C71CA8" w:rsidRPr="00CD1E22" w:rsidRDefault="00652D90" w:rsidP="00AF3E49">
      <w:pPr>
        <w:jc w:val="both"/>
        <w:rPr>
          <w:b/>
          <w:bCs/>
          <w:sz w:val="24"/>
          <w:szCs w:val="24"/>
        </w:rPr>
      </w:pPr>
      <w:r w:rsidRPr="00CD1E22">
        <w:rPr>
          <w:b/>
          <w:bCs/>
          <w:sz w:val="24"/>
          <w:szCs w:val="24"/>
        </w:rPr>
        <w:t>O</w:t>
      </w:r>
      <w:r w:rsidR="008677CE" w:rsidRPr="00CD1E22">
        <w:rPr>
          <w:b/>
          <w:bCs/>
          <w:sz w:val="24"/>
          <w:szCs w:val="24"/>
        </w:rPr>
        <w:t xml:space="preserve">ther ideas: </w:t>
      </w:r>
    </w:p>
    <w:p w14:paraId="0354F324" w14:textId="172F2119" w:rsidR="008677CE" w:rsidRPr="00CD1E22" w:rsidRDefault="00ED3172" w:rsidP="00CD1E22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9405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90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77CE" w:rsidRPr="00CD1E22">
        <w:rPr>
          <w:sz w:val="24"/>
          <w:szCs w:val="24"/>
        </w:rPr>
        <w:t>Community hub to include café, pub,</w:t>
      </w:r>
      <w:r w:rsidR="00E97431">
        <w:rPr>
          <w:sz w:val="24"/>
          <w:szCs w:val="24"/>
        </w:rPr>
        <w:t xml:space="preserve"> </w:t>
      </w:r>
      <w:r w:rsidR="008677CE" w:rsidRPr="00CD1E22">
        <w:rPr>
          <w:sz w:val="24"/>
          <w:szCs w:val="24"/>
        </w:rPr>
        <w:t>Visitor information centre, charity shop, camp site, museum with outside space for transport museum, youth drop in space, office space, space for film club</w:t>
      </w:r>
      <w:r w:rsidR="00CD1E22" w:rsidRPr="00CD1E22">
        <w:rPr>
          <w:sz w:val="24"/>
          <w:szCs w:val="24"/>
        </w:rPr>
        <w:t xml:space="preserve"> d</w:t>
      </w:r>
      <w:r w:rsidR="008677CE" w:rsidRPr="00CD1E22">
        <w:rPr>
          <w:sz w:val="24"/>
          <w:szCs w:val="24"/>
        </w:rPr>
        <w:t>arts etc.</w:t>
      </w:r>
    </w:p>
    <w:p w14:paraId="3F3F5A8D" w14:textId="77777777" w:rsidR="00E97431" w:rsidRDefault="00ED3172" w:rsidP="00652D90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16378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90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77CE" w:rsidRPr="00CD1E22">
        <w:rPr>
          <w:sz w:val="24"/>
          <w:szCs w:val="24"/>
        </w:rPr>
        <w:t>Short term for Charity shop – portacabins</w:t>
      </w:r>
    </w:p>
    <w:p w14:paraId="41967269" w14:textId="379677B1" w:rsidR="00652D90" w:rsidRPr="00ED3172" w:rsidRDefault="00ED3172" w:rsidP="00ED3172">
      <w:pPr>
        <w:ind w:left="360"/>
        <w:jc w:val="both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61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D90" w:rsidRPr="00CD1E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77CE" w:rsidRPr="00CD1E22">
        <w:rPr>
          <w:sz w:val="24"/>
          <w:szCs w:val="24"/>
        </w:rPr>
        <w:t>Recycling – Cardboard – shred and compost. Plastic – Shred/recycle – Glass- crush for aggregate</w:t>
      </w:r>
    </w:p>
    <w:sectPr w:rsidR="00652D90" w:rsidRPr="00ED3172" w:rsidSect="00E97431">
      <w:pgSz w:w="11906" w:h="16838"/>
      <w:pgMar w:top="1021" w:right="1440" w:bottom="1440" w:left="1440" w:header="708" w:footer="708" w:gutter="0"/>
      <w:pgBorders w:display="firstPage" w:offsetFrom="page">
        <w:top w:val="dotDash" w:sz="12" w:space="24" w:color="1F3864" w:themeColor="accent1" w:themeShade="80"/>
        <w:left w:val="dotDash" w:sz="12" w:space="24" w:color="1F3864" w:themeColor="accent1" w:themeShade="80"/>
        <w:bottom w:val="dotDash" w:sz="12" w:space="24" w:color="1F3864" w:themeColor="accent1" w:themeShade="80"/>
        <w:right w:val="dotDash" w:sz="12" w:space="24" w:color="1F3864" w:themeColor="accent1" w:themeShade="8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E1031"/>
    <w:multiLevelType w:val="hybridMultilevel"/>
    <w:tmpl w:val="9FE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33C23"/>
    <w:multiLevelType w:val="hybridMultilevel"/>
    <w:tmpl w:val="277E9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C88"/>
    <w:multiLevelType w:val="hybridMultilevel"/>
    <w:tmpl w:val="E0A0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DE1880"/>
    <w:multiLevelType w:val="hybridMultilevel"/>
    <w:tmpl w:val="59E88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F40B7"/>
    <w:multiLevelType w:val="hybridMultilevel"/>
    <w:tmpl w:val="E05A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C0"/>
    <w:rsid w:val="002875D9"/>
    <w:rsid w:val="004D12F8"/>
    <w:rsid w:val="00652D90"/>
    <w:rsid w:val="00734874"/>
    <w:rsid w:val="00851001"/>
    <w:rsid w:val="008677CE"/>
    <w:rsid w:val="008E57C0"/>
    <w:rsid w:val="009B4884"/>
    <w:rsid w:val="00AF3E49"/>
    <w:rsid w:val="00C01535"/>
    <w:rsid w:val="00C429F2"/>
    <w:rsid w:val="00C71CA8"/>
    <w:rsid w:val="00CD1E22"/>
    <w:rsid w:val="00D14A92"/>
    <w:rsid w:val="00E97431"/>
    <w:rsid w:val="00ED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C1DDCD4"/>
  <w15:chartTrackingRefBased/>
  <w15:docId w15:val="{08CD206F-74F1-4C81-BAF7-C32EBC79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1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69780-A2E8-407F-9026-008F6213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Boat House</dc:creator>
  <cp:keywords/>
  <dc:description/>
  <cp:lastModifiedBy>Boat House</cp:lastModifiedBy>
  <cp:revision>5</cp:revision>
  <dcterms:created xsi:type="dcterms:W3CDTF">2021-07-26T08:39:00Z</dcterms:created>
  <dcterms:modified xsi:type="dcterms:W3CDTF">2021-07-30T09:52:00Z</dcterms:modified>
</cp:coreProperties>
</file>